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3676" w:rsidRPr="00D83676" w:rsidRDefault="00D83676" w:rsidP="00D83676">
      <w:pPr>
        <w:pStyle w:val="3"/>
        <w:keepNext w:val="0"/>
        <w:spacing w:before="0"/>
        <w:jc w:val="right"/>
        <w:rPr>
          <w:rFonts w:ascii="Times New Roman" w:hAnsi="Times New Roman" w:cs="Times New Roman"/>
          <w:caps/>
          <w:color w:val="auto"/>
        </w:rPr>
      </w:pPr>
      <w:r w:rsidRPr="00D83676">
        <w:rPr>
          <w:rFonts w:ascii="Times New Roman" w:hAnsi="Times New Roman" w:cs="Times New Roman"/>
          <w:color w:val="auto"/>
        </w:rPr>
        <w:t>Приложение №</w:t>
      </w:r>
      <w:r>
        <w:rPr>
          <w:rFonts w:ascii="Times New Roman" w:hAnsi="Times New Roman" w:cs="Times New Roman"/>
          <w:color w:val="auto"/>
        </w:rPr>
        <w:t xml:space="preserve"> 1</w:t>
      </w:r>
    </w:p>
    <w:p w:rsidR="00D83676" w:rsidRPr="00D83676" w:rsidRDefault="00D83676" w:rsidP="00D83676">
      <w:pPr>
        <w:pStyle w:val="3"/>
        <w:keepNext w:val="0"/>
        <w:spacing w:before="0"/>
        <w:jc w:val="right"/>
        <w:rPr>
          <w:rFonts w:ascii="Times New Roman" w:hAnsi="Times New Roman" w:cs="Times New Roman"/>
          <w:caps/>
          <w:color w:val="auto"/>
        </w:rPr>
      </w:pPr>
      <w:r w:rsidRPr="00D83676">
        <w:rPr>
          <w:rFonts w:ascii="Times New Roman" w:hAnsi="Times New Roman" w:cs="Times New Roman"/>
          <w:color w:val="auto"/>
        </w:rPr>
        <w:t>к муниципальному контракту</w:t>
      </w:r>
    </w:p>
    <w:p w:rsidR="00D83676" w:rsidRPr="00D83676" w:rsidRDefault="00D83676" w:rsidP="00D83676">
      <w:pPr>
        <w:tabs>
          <w:tab w:val="left" w:pos="8175"/>
          <w:tab w:val="right" w:pos="10155"/>
        </w:tabs>
      </w:pPr>
      <w:r w:rsidRPr="00D83676">
        <w:tab/>
        <w:t>№ ______________</w:t>
      </w:r>
    </w:p>
    <w:p w:rsidR="00D83676" w:rsidRPr="00D83676" w:rsidRDefault="00D83676" w:rsidP="00D83676">
      <w:pPr>
        <w:pStyle w:val="3"/>
        <w:keepNext w:val="0"/>
        <w:spacing w:before="0"/>
        <w:jc w:val="right"/>
        <w:rPr>
          <w:rFonts w:ascii="Times New Roman" w:hAnsi="Times New Roman" w:cs="Times New Roman"/>
          <w:caps/>
          <w:color w:val="auto"/>
        </w:rPr>
      </w:pPr>
      <w:r w:rsidRPr="00D83676">
        <w:rPr>
          <w:rFonts w:ascii="Times New Roman" w:hAnsi="Times New Roman" w:cs="Times New Roman"/>
          <w:color w:val="auto"/>
        </w:rPr>
        <w:t xml:space="preserve">    от ________2018г.</w:t>
      </w:r>
    </w:p>
    <w:p w:rsidR="00A66022" w:rsidRPr="00A66022" w:rsidRDefault="00A66022" w:rsidP="00A66022">
      <w:pPr>
        <w:jc w:val="right"/>
        <w:rPr>
          <w:szCs w:val="24"/>
        </w:rPr>
      </w:pPr>
    </w:p>
    <w:p w:rsidR="00E66F4F" w:rsidRDefault="00E66F4F" w:rsidP="00E66F4F">
      <w:pPr>
        <w:jc w:val="center"/>
        <w:rPr>
          <w:b/>
          <w:szCs w:val="24"/>
        </w:rPr>
      </w:pPr>
      <w:r w:rsidRPr="00F235C9">
        <w:rPr>
          <w:b/>
          <w:szCs w:val="24"/>
        </w:rPr>
        <w:t xml:space="preserve">Техническое задание </w:t>
      </w:r>
    </w:p>
    <w:p w:rsidR="00E66F4F" w:rsidRPr="00E47494" w:rsidRDefault="00E66F4F" w:rsidP="00126147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t xml:space="preserve">В настоящей технической части описываются требования, предъявляемые к выполнению </w:t>
      </w:r>
      <w:r w:rsidR="00126147" w:rsidRPr="00126147">
        <w:rPr>
          <w:kern w:val="0"/>
          <w:szCs w:val="24"/>
        </w:rPr>
        <w:t>работ по ремонту дороги общего пользования местного значения по адресу: Удмуртская Республика, Красногорский район, с. Красногорское, ул. Аэродромная с ПК0+00 по ПК8+23</w:t>
      </w:r>
      <w:r w:rsidR="00BC4A3D" w:rsidRPr="00BC4A3D">
        <w:rPr>
          <w:bCs/>
          <w:kern w:val="0"/>
          <w:szCs w:val="24"/>
        </w:rPr>
        <w:t xml:space="preserve">. </w:t>
      </w:r>
    </w:p>
    <w:p w:rsidR="00E66F4F" w:rsidRPr="00E47494" w:rsidRDefault="00E66F4F" w:rsidP="00E66F4F">
      <w:pPr>
        <w:rPr>
          <w:kern w:val="0"/>
          <w:szCs w:val="24"/>
        </w:rPr>
      </w:pPr>
      <w:r>
        <w:rPr>
          <w:kern w:val="0"/>
          <w:szCs w:val="24"/>
        </w:rPr>
        <w:t xml:space="preserve">Протяженность – </w:t>
      </w:r>
      <w:r w:rsidR="00494214">
        <w:rPr>
          <w:kern w:val="0"/>
          <w:szCs w:val="24"/>
        </w:rPr>
        <w:t>823</w:t>
      </w:r>
      <w:r w:rsidRPr="00E47494">
        <w:rPr>
          <w:kern w:val="0"/>
          <w:szCs w:val="24"/>
        </w:rPr>
        <w:t xml:space="preserve">м. </w:t>
      </w:r>
    </w:p>
    <w:p w:rsidR="00E66F4F" w:rsidRPr="00E47494" w:rsidRDefault="008A6590" w:rsidP="00E66F4F">
      <w:pPr>
        <w:rPr>
          <w:kern w:val="0"/>
          <w:szCs w:val="24"/>
        </w:rPr>
      </w:pPr>
      <w:r>
        <w:rPr>
          <w:kern w:val="0"/>
          <w:szCs w:val="24"/>
        </w:rPr>
        <w:t>Ширина проезжей части – 5</w:t>
      </w:r>
      <w:r w:rsidR="00E66F4F">
        <w:rPr>
          <w:kern w:val="0"/>
          <w:szCs w:val="24"/>
        </w:rPr>
        <w:t>,0</w:t>
      </w:r>
      <w:r w:rsidR="00E66F4F" w:rsidRPr="00E47494">
        <w:rPr>
          <w:kern w:val="0"/>
          <w:szCs w:val="24"/>
        </w:rPr>
        <w:t xml:space="preserve"> м. </w:t>
      </w:r>
    </w:p>
    <w:p w:rsidR="00E66F4F" w:rsidRPr="00E47494" w:rsidRDefault="00E66F4F" w:rsidP="00E66F4F">
      <w:pPr>
        <w:rPr>
          <w:kern w:val="0"/>
          <w:szCs w:val="24"/>
        </w:rPr>
      </w:pPr>
      <w:r w:rsidRPr="00E47494">
        <w:rPr>
          <w:kern w:val="0"/>
          <w:szCs w:val="24"/>
        </w:rPr>
        <w:t>Тип дорожной одежды – облегчённый</w:t>
      </w:r>
      <w:r w:rsidR="00D83676">
        <w:rPr>
          <w:kern w:val="0"/>
          <w:szCs w:val="24"/>
        </w:rPr>
        <w:t>.</w:t>
      </w:r>
    </w:p>
    <w:p w:rsidR="00E66F4F" w:rsidRDefault="00E66F4F" w:rsidP="00E66F4F">
      <w:pPr>
        <w:rPr>
          <w:kern w:val="0"/>
          <w:szCs w:val="24"/>
        </w:rPr>
      </w:pPr>
      <w:r w:rsidRPr="00E47494">
        <w:rPr>
          <w:kern w:val="0"/>
          <w:szCs w:val="24"/>
        </w:rPr>
        <w:t xml:space="preserve">Вид покрытия </w:t>
      </w:r>
      <w:r>
        <w:rPr>
          <w:kern w:val="0"/>
          <w:szCs w:val="24"/>
        </w:rPr>
        <w:t>–</w:t>
      </w:r>
      <w:r w:rsidRPr="00E47494">
        <w:rPr>
          <w:kern w:val="0"/>
          <w:szCs w:val="24"/>
        </w:rPr>
        <w:t xml:space="preserve"> ПГС</w:t>
      </w:r>
      <w:r w:rsidR="00D83676">
        <w:rPr>
          <w:kern w:val="0"/>
          <w:szCs w:val="24"/>
        </w:rPr>
        <w:t>.</w:t>
      </w:r>
    </w:p>
    <w:p w:rsidR="00163D6F" w:rsidRDefault="00163D6F" w:rsidP="00E66F4F">
      <w:pPr>
        <w:rPr>
          <w:kern w:val="0"/>
          <w:szCs w:val="24"/>
        </w:rPr>
      </w:pPr>
    </w:p>
    <w:p w:rsidR="00163D6F" w:rsidRPr="00163D6F" w:rsidRDefault="00163D6F" w:rsidP="00163D6F">
      <w:pPr>
        <w:jc w:val="center"/>
        <w:rPr>
          <w:b/>
          <w:kern w:val="0"/>
          <w:szCs w:val="24"/>
        </w:rPr>
      </w:pPr>
      <w:r w:rsidRPr="00E47494">
        <w:rPr>
          <w:b/>
          <w:kern w:val="0"/>
          <w:szCs w:val="24"/>
        </w:rPr>
        <w:t>Ведомость объемов работ:</w:t>
      </w:r>
    </w:p>
    <w:p w:rsidR="00E66F4F" w:rsidRDefault="00E66F4F" w:rsidP="00E66F4F">
      <w:pPr>
        <w:rPr>
          <w:kern w:val="0"/>
          <w:szCs w:val="24"/>
        </w:rPr>
      </w:pPr>
    </w:p>
    <w:tbl>
      <w:tblPr>
        <w:tblStyle w:val="114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850"/>
        <w:gridCol w:w="1112"/>
        <w:gridCol w:w="1336"/>
      </w:tblGrid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76" w:rsidRDefault="00163D6F" w:rsidP="00163D6F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№</w:t>
            </w:r>
          </w:p>
          <w:p w:rsidR="00163D6F" w:rsidRPr="00163D6F" w:rsidRDefault="00163D6F" w:rsidP="00163D6F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п/п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D6F" w:rsidRPr="00163D6F" w:rsidRDefault="00163D6F" w:rsidP="00163D6F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Наименование работ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D6F" w:rsidRPr="00163D6F" w:rsidRDefault="00163D6F" w:rsidP="00163D6F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Ед.</w:t>
            </w:r>
            <w:r w:rsidR="00D83676">
              <w:rPr>
                <w:b/>
                <w:kern w:val="0"/>
                <w:szCs w:val="24"/>
              </w:rPr>
              <w:t xml:space="preserve"> </w:t>
            </w:r>
            <w:r w:rsidRPr="00163D6F">
              <w:rPr>
                <w:b/>
                <w:kern w:val="0"/>
                <w:szCs w:val="24"/>
              </w:rPr>
              <w:t>изм</w:t>
            </w:r>
            <w:r w:rsidR="00D83676">
              <w:rPr>
                <w:b/>
                <w:kern w:val="0"/>
                <w:szCs w:val="24"/>
              </w:rPr>
              <w:t>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D6F" w:rsidRPr="00163D6F" w:rsidRDefault="00163D6F" w:rsidP="00163D6F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Кол-во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D6F" w:rsidRPr="00163D6F" w:rsidRDefault="00163D6F" w:rsidP="00D83676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D6F" w:rsidRPr="00163D6F" w:rsidRDefault="00163D6F" w:rsidP="00D83676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D6F" w:rsidRPr="00163D6F" w:rsidRDefault="00163D6F" w:rsidP="00D83676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D6F" w:rsidRPr="00163D6F" w:rsidRDefault="00163D6F" w:rsidP="00D83676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4</w:t>
            </w:r>
          </w:p>
        </w:tc>
      </w:tr>
      <w:tr w:rsidR="00163D6F" w:rsidRPr="00163D6F" w:rsidTr="00D83676">
        <w:trPr>
          <w:jc w:val="center"/>
        </w:trPr>
        <w:tc>
          <w:tcPr>
            <w:tcW w:w="10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Земляное полотно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 xml:space="preserve">Разработка грунта </w:t>
            </w:r>
            <w:proofErr w:type="gramStart"/>
            <w:r w:rsidRPr="00163D6F">
              <w:rPr>
                <w:kern w:val="0"/>
                <w:szCs w:val="24"/>
              </w:rPr>
              <w:t>с  погрузкой</w:t>
            </w:r>
            <w:proofErr w:type="gramEnd"/>
            <w:r w:rsidRPr="00163D6F">
              <w:rPr>
                <w:kern w:val="0"/>
                <w:szCs w:val="24"/>
              </w:rPr>
              <w:t xml:space="preserve"> в автомобили-самосвалы   экскаваторами с ковшом  вместимостью  0,65 (0,5-1,0) м</w:t>
            </w:r>
            <w:r w:rsidRPr="00163D6F">
              <w:rPr>
                <w:kern w:val="0"/>
                <w:szCs w:val="24"/>
                <w:vertAlign w:val="superscript"/>
              </w:rPr>
              <w:t>3</w:t>
            </w:r>
            <w:r w:rsidRPr="00163D6F">
              <w:rPr>
                <w:kern w:val="0"/>
                <w:szCs w:val="24"/>
              </w:rPr>
              <w:t>,  группа грунтов 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1250,96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Работа на отвале, группа грунтов: 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1250,96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3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Перевозка грузов автомобилями самосвалами грузоподъемностью 10 т. на расстояние до 1 км ,1 класс груза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1501,152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4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proofErr w:type="gramStart"/>
            <w:r w:rsidRPr="00163D6F">
              <w:rPr>
                <w:kern w:val="0"/>
                <w:szCs w:val="24"/>
              </w:rPr>
              <w:t>Уплотнение  грунта</w:t>
            </w:r>
            <w:proofErr w:type="gramEnd"/>
            <w:r w:rsidRPr="00163D6F">
              <w:rPr>
                <w:kern w:val="0"/>
                <w:szCs w:val="24"/>
              </w:rPr>
              <w:t xml:space="preserve"> прицепными катками на </w:t>
            </w:r>
            <w:proofErr w:type="spellStart"/>
            <w:r w:rsidRPr="00163D6F">
              <w:rPr>
                <w:kern w:val="0"/>
                <w:szCs w:val="24"/>
              </w:rPr>
              <w:t>пневмоходу</w:t>
            </w:r>
            <w:proofErr w:type="spellEnd"/>
            <w:r w:rsidRPr="00163D6F">
              <w:rPr>
                <w:kern w:val="0"/>
                <w:szCs w:val="24"/>
              </w:rPr>
              <w:t xml:space="preserve"> 25 т. за 6 раз по одному следу при толщине слоя 25 см.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82,3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5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 xml:space="preserve">Планировка откосов и полотна насыпей механизированным способом, группа грунтов 2.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м</w:t>
            </w:r>
            <w:r w:rsidRPr="00095602">
              <w:rPr>
                <w:kern w:val="0"/>
                <w:szCs w:val="24"/>
                <w:vertAlign w:val="superscript"/>
              </w:rPr>
              <w:t>2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6748,6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6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Разработка грунта в отвал экскаваторами с ковшом вместимостью 0,15 м3, группа грунтов: 2 (устройство водоотводных канав)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82,3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7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 xml:space="preserve">Разработка грунта </w:t>
            </w:r>
            <w:proofErr w:type="gramStart"/>
            <w:r w:rsidRPr="00163D6F">
              <w:rPr>
                <w:kern w:val="0"/>
                <w:szCs w:val="24"/>
              </w:rPr>
              <w:t>с  погрузкой</w:t>
            </w:r>
            <w:proofErr w:type="gramEnd"/>
            <w:r w:rsidRPr="00163D6F">
              <w:rPr>
                <w:kern w:val="0"/>
                <w:szCs w:val="24"/>
              </w:rPr>
              <w:t xml:space="preserve"> в автомобили-самосвалы   экскаваторами с ковшом  вместимостью  0,65 (0,5-1,0) м</w:t>
            </w:r>
            <w:r w:rsidRPr="00163D6F">
              <w:rPr>
                <w:kern w:val="0"/>
                <w:szCs w:val="24"/>
                <w:vertAlign w:val="superscript"/>
              </w:rPr>
              <w:t>3</w:t>
            </w:r>
            <w:r w:rsidRPr="00163D6F">
              <w:rPr>
                <w:kern w:val="0"/>
                <w:szCs w:val="24"/>
              </w:rPr>
              <w:t>,  группа грунтов 2 (замена грунта)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095602" w:rsidP="00163D6F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232,69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8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Работа на отвале, группа грунтов: 1 (замена грунта)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095602" w:rsidP="00163D6F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232,69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9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095602">
            <w:pPr>
              <w:rPr>
                <w:kern w:val="0"/>
                <w:szCs w:val="24"/>
              </w:rPr>
            </w:pPr>
            <w:proofErr w:type="gramStart"/>
            <w:r w:rsidRPr="00163D6F">
              <w:rPr>
                <w:kern w:val="0"/>
                <w:szCs w:val="24"/>
              </w:rPr>
              <w:t>Уплотнение  грунта</w:t>
            </w:r>
            <w:proofErr w:type="gramEnd"/>
            <w:r w:rsidRPr="00163D6F">
              <w:rPr>
                <w:kern w:val="0"/>
                <w:szCs w:val="24"/>
              </w:rPr>
              <w:t xml:space="preserve"> прицепными катками на </w:t>
            </w:r>
            <w:proofErr w:type="spellStart"/>
            <w:r w:rsidRPr="00163D6F">
              <w:rPr>
                <w:kern w:val="0"/>
                <w:szCs w:val="24"/>
              </w:rPr>
              <w:t>пневмоходу</w:t>
            </w:r>
            <w:proofErr w:type="spellEnd"/>
            <w:r w:rsidRPr="00163D6F">
              <w:rPr>
                <w:kern w:val="0"/>
                <w:szCs w:val="24"/>
              </w:rPr>
              <w:t xml:space="preserve"> 25 т. за 6 </w:t>
            </w:r>
            <w:r w:rsidR="00095602">
              <w:rPr>
                <w:kern w:val="0"/>
                <w:szCs w:val="24"/>
              </w:rPr>
              <w:t>проходов</w:t>
            </w:r>
            <w:r w:rsidRPr="00163D6F">
              <w:rPr>
                <w:kern w:val="0"/>
                <w:szCs w:val="24"/>
              </w:rPr>
              <w:t xml:space="preserve"> по одному следу при толщине слоя 25 см.(замена грунта)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095602" w:rsidP="00163D6F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116,345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10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Перевозка грузов автомобилями самосвалами грузоподъемностью 10 т. на расстояние до 1 км ,1 класс груза (замена грунта)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095602" w:rsidRDefault="00163D6F" w:rsidP="00163D6F">
            <w:pPr>
              <w:jc w:val="center"/>
              <w:rPr>
                <w:kern w:val="0"/>
                <w:szCs w:val="24"/>
              </w:rPr>
            </w:pPr>
            <w:r w:rsidRPr="00095602">
              <w:rPr>
                <w:kern w:val="0"/>
                <w:szCs w:val="24"/>
              </w:rPr>
              <w:t>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095602" w:rsidP="00163D6F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283,882</w:t>
            </w:r>
          </w:p>
        </w:tc>
      </w:tr>
      <w:tr w:rsidR="00163D6F" w:rsidRPr="00163D6F" w:rsidTr="00D83676">
        <w:trPr>
          <w:jc w:val="center"/>
        </w:trPr>
        <w:tc>
          <w:tcPr>
            <w:tcW w:w="10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 xml:space="preserve">Водопропускные трубы Ø 530 мм – 5 шт.: </w:t>
            </w:r>
            <w:r w:rsidRPr="00163D6F">
              <w:rPr>
                <w:b/>
                <w:kern w:val="0"/>
                <w:szCs w:val="24"/>
                <w:lang w:val="en-US"/>
              </w:rPr>
              <w:t>L</w:t>
            </w:r>
            <w:r w:rsidRPr="00163D6F">
              <w:rPr>
                <w:b/>
                <w:kern w:val="0"/>
                <w:szCs w:val="24"/>
              </w:rPr>
              <w:t>=8,0м.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Разработка грунта в траншеях   экскаваторами с ковшом  вместимостью  0,65 (0,5-1,0) м</w:t>
            </w:r>
            <w:r w:rsidRPr="00163D6F">
              <w:rPr>
                <w:kern w:val="0"/>
                <w:szCs w:val="24"/>
                <w:vertAlign w:val="superscript"/>
              </w:rPr>
              <w:t>3</w:t>
            </w:r>
            <w:r w:rsidRPr="00163D6F">
              <w:rPr>
                <w:kern w:val="0"/>
                <w:szCs w:val="24"/>
              </w:rPr>
              <w:t>,  группа грунтов 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45,0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Устройство оснований под трубы из ПГС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9,9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3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Укладка стальных труб наружным диаметром 530 мм, толщина стенки 8 мм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40,0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4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Устройство гидроизоляции труб обмазочной битумной мастикой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м2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66,568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5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Засыпка траншей и котлованов с перемещением грунта до 5 м. бульдозером мощностью 59 кВт, группа грунтов: 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36,18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6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Уплотнение грунта пневматическими трамбовками, группа грунтов: 1-2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36,18</w:t>
            </w:r>
          </w:p>
        </w:tc>
      </w:tr>
      <w:tr w:rsidR="00163D6F" w:rsidRPr="00163D6F" w:rsidTr="00D83676">
        <w:trPr>
          <w:jc w:val="center"/>
        </w:trPr>
        <w:tc>
          <w:tcPr>
            <w:tcW w:w="10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Дорожная одежда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lastRenderedPageBreak/>
              <w:t>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Устройство покрытия из ПГС толщиной по оси 20 см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</w:t>
            </w:r>
            <w:r w:rsidRPr="00163D6F">
              <w:rPr>
                <w:kern w:val="0"/>
                <w:szCs w:val="24"/>
                <w:vertAlign w:val="superscript"/>
              </w:rPr>
              <w:t>2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4115,0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Перевозка грузов автомобилями самосвалами грузоподъемностью 10 т на расстояние до 8 км, класс груза: 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1623,92</w:t>
            </w:r>
          </w:p>
        </w:tc>
      </w:tr>
      <w:tr w:rsidR="00163D6F" w:rsidRPr="00163D6F" w:rsidTr="00D83676">
        <w:trPr>
          <w:jc w:val="center"/>
        </w:trPr>
        <w:tc>
          <w:tcPr>
            <w:tcW w:w="10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Устройство съезда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Разработка грунта с  погрузкой в автомобили-самосвалы   экскаваторами с ковшом  вместимостью  0,65 (0,5-1,0) м</w:t>
            </w:r>
            <w:r w:rsidRPr="00163D6F">
              <w:rPr>
                <w:kern w:val="0"/>
                <w:szCs w:val="24"/>
                <w:vertAlign w:val="superscript"/>
              </w:rPr>
              <w:t>3</w:t>
            </w:r>
            <w:r w:rsidRPr="00163D6F">
              <w:rPr>
                <w:kern w:val="0"/>
                <w:szCs w:val="24"/>
              </w:rPr>
              <w:t>,  группа грунтов 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100,0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 xml:space="preserve">Засыпка траншей и котлованов с перемещением грунта до 10 м. бульдозерами мощностью 96 кВт (130 </w:t>
            </w:r>
            <w:proofErr w:type="spellStart"/>
            <w:r w:rsidRPr="00163D6F">
              <w:rPr>
                <w:kern w:val="0"/>
                <w:szCs w:val="24"/>
              </w:rPr>
              <w:t>л.с</w:t>
            </w:r>
            <w:proofErr w:type="spellEnd"/>
            <w:r w:rsidRPr="00163D6F">
              <w:rPr>
                <w:kern w:val="0"/>
                <w:szCs w:val="24"/>
              </w:rPr>
              <w:t>.), группа грунтов 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100,0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3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3D6F" w:rsidRPr="00163D6F" w:rsidRDefault="00163D6F" w:rsidP="00095602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 xml:space="preserve">Уплотнение  грунта прицепными катками на </w:t>
            </w:r>
            <w:proofErr w:type="spellStart"/>
            <w:r w:rsidRPr="00163D6F">
              <w:rPr>
                <w:kern w:val="0"/>
                <w:szCs w:val="24"/>
              </w:rPr>
              <w:t>пневмоходу</w:t>
            </w:r>
            <w:proofErr w:type="spellEnd"/>
            <w:r w:rsidRPr="00163D6F">
              <w:rPr>
                <w:kern w:val="0"/>
                <w:szCs w:val="24"/>
              </w:rPr>
              <w:t xml:space="preserve"> 25 т. за 6 </w:t>
            </w:r>
            <w:r w:rsidR="00095602">
              <w:rPr>
                <w:kern w:val="0"/>
                <w:szCs w:val="24"/>
              </w:rPr>
              <w:t>проходов</w:t>
            </w:r>
            <w:r w:rsidRPr="00163D6F">
              <w:rPr>
                <w:kern w:val="0"/>
                <w:szCs w:val="24"/>
              </w:rPr>
              <w:t xml:space="preserve"> по одному следу при толщине слоя 25 см.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100,0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4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Перевозка грузов автомобилями самосвалами грузоподъемностью 10 т на расстояние до 8 км, класс груза: 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7018A0" w:rsidP="00163D6F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175,0</w:t>
            </w:r>
          </w:p>
        </w:tc>
      </w:tr>
      <w:tr w:rsidR="00163D6F" w:rsidRPr="00163D6F" w:rsidTr="00D83676">
        <w:trPr>
          <w:jc w:val="center"/>
        </w:trPr>
        <w:tc>
          <w:tcPr>
            <w:tcW w:w="10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b/>
                <w:kern w:val="0"/>
                <w:szCs w:val="24"/>
              </w:rPr>
            </w:pPr>
            <w:r w:rsidRPr="00163D6F">
              <w:rPr>
                <w:b/>
                <w:kern w:val="0"/>
                <w:szCs w:val="24"/>
              </w:rPr>
              <w:t>Установка дорожных знаков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Установка дорожных знаков на металлических стойках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0,0996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Знаки дорожные 2.4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proofErr w:type="spellStart"/>
            <w:r w:rsidRPr="00163D6F">
              <w:rPr>
                <w:kern w:val="0"/>
                <w:szCs w:val="24"/>
              </w:rPr>
              <w:t>шт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1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3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Знаки дорожные 2.1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proofErr w:type="spellStart"/>
            <w:r w:rsidRPr="00163D6F">
              <w:rPr>
                <w:kern w:val="0"/>
                <w:szCs w:val="24"/>
              </w:rPr>
              <w:t>шт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2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4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Разработка грунта с  погрузкой в автомобили-самосвалы   экскаваторами с ковшом  вместимостью  0,65 (0,5-1,0) м</w:t>
            </w:r>
            <w:r w:rsidRPr="00163D6F">
              <w:rPr>
                <w:kern w:val="0"/>
                <w:szCs w:val="24"/>
                <w:vertAlign w:val="superscript"/>
              </w:rPr>
              <w:t>3</w:t>
            </w:r>
            <w:r w:rsidRPr="00163D6F">
              <w:rPr>
                <w:kern w:val="0"/>
                <w:szCs w:val="24"/>
              </w:rPr>
              <w:t>,  группа грунтов 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8,11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5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Уплотнение грунта пневматическими трамбовками, группа грунтов: 1-2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8,11</w:t>
            </w:r>
          </w:p>
        </w:tc>
      </w:tr>
      <w:tr w:rsidR="00163D6F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6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6F" w:rsidRPr="00163D6F" w:rsidRDefault="00163D6F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Планировка откосов выемок и насыпей экскаваторами, группа грунтов: 1-2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163D6F" w:rsidP="00163D6F">
            <w:pPr>
              <w:jc w:val="center"/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м2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D6F" w:rsidRPr="00163D6F" w:rsidRDefault="00095602" w:rsidP="00163D6F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9,0</w:t>
            </w:r>
          </w:p>
        </w:tc>
      </w:tr>
      <w:tr w:rsidR="007018A0" w:rsidRPr="00163D6F" w:rsidTr="00D8367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8A0" w:rsidRPr="00163D6F" w:rsidRDefault="007018A0" w:rsidP="00163D6F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7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8A0" w:rsidRPr="00163D6F" w:rsidRDefault="007018A0" w:rsidP="00163D6F">
            <w:pPr>
              <w:rPr>
                <w:kern w:val="0"/>
                <w:szCs w:val="24"/>
              </w:rPr>
            </w:pPr>
            <w:r w:rsidRPr="00163D6F">
              <w:rPr>
                <w:kern w:val="0"/>
                <w:szCs w:val="24"/>
              </w:rPr>
              <w:t>Перевозка грузов автомобилями самосвалами грузоподъемностью 10 т. на расстояние до 1 км ,1 класс груза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8A0" w:rsidRPr="00163D6F" w:rsidRDefault="007018A0" w:rsidP="00163D6F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8A0" w:rsidRPr="00163D6F" w:rsidRDefault="007018A0" w:rsidP="00163D6F">
            <w:pPr>
              <w:jc w:val="center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9,8942</w:t>
            </w:r>
          </w:p>
        </w:tc>
      </w:tr>
    </w:tbl>
    <w:p w:rsidR="00E66F4F" w:rsidRPr="00E47494" w:rsidRDefault="00E66F4F" w:rsidP="00E66F4F">
      <w:pPr>
        <w:rPr>
          <w:b/>
          <w:kern w:val="0"/>
          <w:szCs w:val="24"/>
        </w:rPr>
      </w:pPr>
    </w:p>
    <w:p w:rsidR="00E66F4F" w:rsidRPr="00E47494" w:rsidRDefault="00E66F4F" w:rsidP="00E66F4F">
      <w:pPr>
        <w:rPr>
          <w:b/>
          <w:kern w:val="0"/>
          <w:szCs w:val="24"/>
        </w:rPr>
      </w:pPr>
      <w:r w:rsidRPr="00E47494">
        <w:rPr>
          <w:b/>
          <w:kern w:val="0"/>
          <w:szCs w:val="24"/>
        </w:rPr>
        <w:t>Требования к результатам работ:</w:t>
      </w:r>
      <w:r w:rsidRPr="00E47494">
        <w:rPr>
          <w:kern w:val="0"/>
          <w:szCs w:val="24"/>
        </w:rPr>
        <w:t xml:space="preserve">  </w:t>
      </w:r>
    </w:p>
    <w:p w:rsidR="00E66F4F" w:rsidRPr="00E47494" w:rsidRDefault="00E66F4F" w:rsidP="00163D6F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t xml:space="preserve">1) Все виды работ </w:t>
      </w:r>
      <w:r w:rsidR="00126147" w:rsidRPr="00126147">
        <w:rPr>
          <w:bCs/>
          <w:kern w:val="0"/>
          <w:szCs w:val="24"/>
        </w:rPr>
        <w:t xml:space="preserve">по ремонту дороги общего пользования местного значения по адресу: Удмуртская Республика, Красногорский район, с. Красногорское, ул. Аэродромная с ПК0+00 по ПК8+23 </w:t>
      </w:r>
      <w:r w:rsidRPr="00E47494">
        <w:rPr>
          <w:kern w:val="0"/>
          <w:szCs w:val="24"/>
        </w:rPr>
        <w:t xml:space="preserve">должны быть выполнены в соответствии с </w:t>
      </w:r>
      <w:r w:rsidR="00D83676">
        <w:rPr>
          <w:kern w:val="0"/>
          <w:szCs w:val="24"/>
        </w:rPr>
        <w:t>настоящим т</w:t>
      </w:r>
      <w:r w:rsidRPr="00E47494">
        <w:rPr>
          <w:kern w:val="0"/>
          <w:szCs w:val="24"/>
        </w:rPr>
        <w:t xml:space="preserve">ехническим заданием и локальным сметным расчётом </w:t>
      </w:r>
      <w:r w:rsidR="00D83676">
        <w:rPr>
          <w:kern w:val="0"/>
          <w:szCs w:val="24"/>
        </w:rPr>
        <w:t>(Приложение № 2 к Контракту)</w:t>
      </w:r>
      <w:r w:rsidRPr="00E47494">
        <w:rPr>
          <w:kern w:val="0"/>
          <w:szCs w:val="24"/>
        </w:rPr>
        <w:t>, нормативно-технической документацией, требованиями контракта  и действующих нормативных правовых актов, а также в соответствии с требованиями государственных стандартов.</w:t>
      </w:r>
    </w:p>
    <w:p w:rsidR="00E66F4F" w:rsidRPr="00E47494" w:rsidRDefault="00E66F4F" w:rsidP="00163D6F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t>2) Подрядчик должен гарантировать:</w:t>
      </w:r>
    </w:p>
    <w:p w:rsidR="00E66F4F" w:rsidRPr="003A0FC7" w:rsidRDefault="00E66F4F" w:rsidP="003A0FC7">
      <w:pPr>
        <w:pStyle w:val="a7"/>
        <w:numPr>
          <w:ilvl w:val="0"/>
          <w:numId w:val="2"/>
        </w:numPr>
        <w:jc w:val="both"/>
        <w:rPr>
          <w:kern w:val="0"/>
          <w:szCs w:val="24"/>
        </w:rPr>
      </w:pPr>
      <w:r w:rsidRPr="003A0FC7">
        <w:rPr>
          <w:kern w:val="0"/>
          <w:szCs w:val="24"/>
        </w:rPr>
        <w:t>качество выполнения всех работ согласно нормативно-технической документации (обязательной при выполнении дорожных работ);</w:t>
      </w:r>
    </w:p>
    <w:p w:rsidR="00E66F4F" w:rsidRPr="003A0FC7" w:rsidRDefault="00E66F4F" w:rsidP="003A0FC7">
      <w:pPr>
        <w:pStyle w:val="a7"/>
        <w:numPr>
          <w:ilvl w:val="0"/>
          <w:numId w:val="2"/>
        </w:numPr>
        <w:jc w:val="both"/>
        <w:rPr>
          <w:kern w:val="0"/>
          <w:szCs w:val="24"/>
        </w:rPr>
      </w:pPr>
      <w:r w:rsidRPr="003A0FC7">
        <w:rPr>
          <w:kern w:val="0"/>
          <w:szCs w:val="24"/>
        </w:rPr>
        <w:t xml:space="preserve">качество выполненных работ на гарантийный срок эксплуатации результата работ; </w:t>
      </w:r>
    </w:p>
    <w:p w:rsidR="00E66F4F" w:rsidRPr="003A0FC7" w:rsidRDefault="00E66F4F" w:rsidP="003A0FC7">
      <w:pPr>
        <w:pStyle w:val="a7"/>
        <w:numPr>
          <w:ilvl w:val="0"/>
          <w:numId w:val="2"/>
        </w:numPr>
        <w:jc w:val="both"/>
        <w:rPr>
          <w:kern w:val="0"/>
          <w:szCs w:val="24"/>
        </w:rPr>
      </w:pPr>
      <w:r w:rsidRPr="003A0FC7">
        <w:rPr>
          <w:kern w:val="0"/>
          <w:szCs w:val="24"/>
        </w:rPr>
        <w:t>качество используемых материалов (на применяемые в производстве работ должны быть соответствующие сертификаты, паспорта качества, выданные предприятиями- производителями (изготовителями), результаты испытаний и другие документы, удостоверяющие их качество, оформленные в соответствии с нормами российского законодательства и действующие на территории Российской Федерации);</w:t>
      </w:r>
    </w:p>
    <w:p w:rsidR="00E66F4F" w:rsidRPr="003A0FC7" w:rsidRDefault="00E66F4F" w:rsidP="003A0FC7">
      <w:pPr>
        <w:pStyle w:val="a7"/>
        <w:numPr>
          <w:ilvl w:val="0"/>
          <w:numId w:val="2"/>
        </w:numPr>
        <w:jc w:val="both"/>
        <w:rPr>
          <w:kern w:val="0"/>
          <w:szCs w:val="24"/>
        </w:rPr>
      </w:pPr>
      <w:r w:rsidRPr="003A0FC7">
        <w:rPr>
          <w:kern w:val="0"/>
          <w:szCs w:val="24"/>
        </w:rPr>
        <w:t>своевременное устранение недостатков и дефектов, выявленных при приемке работ и в период гарантийной эксплуатации объекта</w:t>
      </w:r>
      <w:r w:rsidR="003A0FC7">
        <w:rPr>
          <w:kern w:val="0"/>
          <w:szCs w:val="24"/>
        </w:rPr>
        <w:t>.</w:t>
      </w:r>
      <w:bookmarkStart w:id="0" w:name="_GoBack"/>
      <w:bookmarkEnd w:id="0"/>
    </w:p>
    <w:p w:rsidR="00E66F4F" w:rsidRPr="00E47494" w:rsidRDefault="00E66F4F" w:rsidP="00163D6F">
      <w:pPr>
        <w:jc w:val="both"/>
        <w:rPr>
          <w:bCs/>
          <w:kern w:val="0"/>
          <w:szCs w:val="24"/>
        </w:rPr>
      </w:pPr>
      <w:r w:rsidRPr="00E47494">
        <w:rPr>
          <w:kern w:val="0"/>
          <w:szCs w:val="24"/>
        </w:rPr>
        <w:t>3) Подрядчик перед началом работ обязан предоставить график производства работ и результаты испытаний ПГС. По окончании работ подрядчик обязан передать заказчику</w:t>
      </w:r>
      <w:r w:rsidRPr="00E47494">
        <w:rPr>
          <w:bCs/>
          <w:kern w:val="0"/>
          <w:szCs w:val="24"/>
        </w:rPr>
        <w:t xml:space="preserve"> оформленную исполнительную документацию в соответствии с требованиями </w:t>
      </w:r>
      <w:r w:rsidRPr="00BA3B12">
        <w:rPr>
          <w:bCs/>
          <w:kern w:val="0"/>
          <w:szCs w:val="24"/>
        </w:rPr>
        <w:t xml:space="preserve">ВСН 19-89 «Правила приемки работ при строительстве и ремонте автомобильных дорог» </w:t>
      </w:r>
      <w:r w:rsidRPr="00E47494">
        <w:rPr>
          <w:bCs/>
          <w:kern w:val="0"/>
          <w:szCs w:val="24"/>
        </w:rPr>
        <w:t>и Гарантийный паспорт.</w:t>
      </w:r>
    </w:p>
    <w:p w:rsidR="00BC4A3D" w:rsidRDefault="00E66F4F" w:rsidP="00E66F4F">
      <w:pPr>
        <w:jc w:val="both"/>
        <w:rPr>
          <w:b/>
          <w:kern w:val="0"/>
          <w:szCs w:val="24"/>
        </w:rPr>
      </w:pPr>
      <w:r w:rsidRPr="00E47494">
        <w:rPr>
          <w:b/>
          <w:kern w:val="0"/>
          <w:szCs w:val="24"/>
        </w:rPr>
        <w:t>Организационные, технические и технологические решения, которые обеспечивают сдачу результата работ заказчику с необходимым качеством и в установленные сроки:</w:t>
      </w:r>
    </w:p>
    <w:p w:rsidR="00E66F4F" w:rsidRPr="00BC4A3D" w:rsidRDefault="00E66F4F" w:rsidP="00163D6F">
      <w:pPr>
        <w:jc w:val="both"/>
        <w:rPr>
          <w:b/>
          <w:kern w:val="0"/>
          <w:szCs w:val="24"/>
        </w:rPr>
      </w:pPr>
      <w:r w:rsidRPr="00E47494">
        <w:rPr>
          <w:b/>
          <w:bCs/>
          <w:kern w:val="0"/>
          <w:szCs w:val="24"/>
          <w:u w:val="single"/>
        </w:rPr>
        <w:t xml:space="preserve">Контроль качества: </w:t>
      </w:r>
    </w:p>
    <w:p w:rsidR="00E66F4F" w:rsidRPr="00E47494" w:rsidRDefault="00E66F4F" w:rsidP="00163D6F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t>Качество выполнения работ зависит от  соблюдения нормативных требований к применяемым материалам и технологии выполнения работ, при этом осуществляется:</w:t>
      </w:r>
    </w:p>
    <w:p w:rsidR="00E66F4F" w:rsidRPr="00E47494" w:rsidRDefault="00E66F4F" w:rsidP="00163D6F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t>- входной контроль поступающих материалов (ПГС), а так же контроль качества уплотнения земляного полотна и слоя из ПГС;</w:t>
      </w:r>
    </w:p>
    <w:p w:rsidR="00E66F4F" w:rsidRPr="00E47494" w:rsidRDefault="00E66F4F" w:rsidP="00163D6F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lastRenderedPageBreak/>
        <w:t>- операционный контроль качества (толщину слоя из ПГС) осуществляет производитель работ;</w:t>
      </w:r>
    </w:p>
    <w:p w:rsidR="00E66F4F" w:rsidRPr="00E47494" w:rsidRDefault="00E66F4F" w:rsidP="00163D6F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t>- в процессе выполнения работ контролируется ровность покрытия с использованием универсальной 3-х метровой рейки (опре</w:t>
      </w:r>
      <w:r w:rsidRPr="00E47494">
        <w:rPr>
          <w:kern w:val="0"/>
          <w:szCs w:val="24"/>
        </w:rPr>
        <w:softHyphen/>
        <w:t>деляются просветы под рейкой, уклоны поперечные дорожной одежды, продольные кюветов – не менее 5 ‰);</w:t>
      </w:r>
    </w:p>
    <w:p w:rsidR="00126147" w:rsidRPr="00126147" w:rsidRDefault="00E66F4F" w:rsidP="00126147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t xml:space="preserve">- отклонения контролируемых параметров не должны превышать требования </w:t>
      </w:r>
      <w:r w:rsidR="00126147" w:rsidRPr="00126147">
        <w:rPr>
          <w:kern w:val="0"/>
          <w:szCs w:val="24"/>
        </w:rPr>
        <w:t xml:space="preserve">СП 78.13330.2012.  </w:t>
      </w:r>
    </w:p>
    <w:p w:rsidR="00E66F4F" w:rsidRPr="00E47494" w:rsidRDefault="00E66F4F" w:rsidP="00E66F4F">
      <w:pPr>
        <w:jc w:val="both"/>
        <w:rPr>
          <w:b/>
          <w:kern w:val="0"/>
          <w:szCs w:val="24"/>
          <w:u w:val="single"/>
        </w:rPr>
      </w:pPr>
      <w:r w:rsidRPr="00E47494">
        <w:rPr>
          <w:b/>
          <w:kern w:val="0"/>
          <w:szCs w:val="24"/>
          <w:u w:val="single"/>
        </w:rPr>
        <w:t>Техника безопасности при производстве работ.</w:t>
      </w:r>
    </w:p>
    <w:p w:rsidR="00E66F4F" w:rsidRPr="00E47494" w:rsidRDefault="00E66F4F" w:rsidP="00E66F4F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t xml:space="preserve"> 1. Ответственность за безопасность проведения работ несет подрядчик.</w:t>
      </w:r>
    </w:p>
    <w:p w:rsidR="00126147" w:rsidRPr="00126147" w:rsidRDefault="00126147" w:rsidP="00126147">
      <w:pPr>
        <w:jc w:val="both"/>
        <w:rPr>
          <w:kern w:val="0"/>
          <w:szCs w:val="24"/>
        </w:rPr>
      </w:pPr>
      <w:r w:rsidRPr="00126147">
        <w:rPr>
          <w:kern w:val="0"/>
          <w:szCs w:val="24"/>
        </w:rPr>
        <w:t>2. В целях обеспечения безопасности жизни людей при производстве работ необходимо соблюдать требования ВСН 37-84 «Инструкция по организации движения и ограждению мест производства дорожных работ» и Методических рекомендаций «Организация движения и ограждение мест производства дорожных работ».</w:t>
      </w:r>
    </w:p>
    <w:p w:rsidR="00126147" w:rsidRPr="00126147" w:rsidRDefault="00126147" w:rsidP="00126147">
      <w:pPr>
        <w:jc w:val="both"/>
        <w:rPr>
          <w:kern w:val="0"/>
          <w:szCs w:val="24"/>
        </w:rPr>
      </w:pPr>
      <w:r w:rsidRPr="00126147">
        <w:rPr>
          <w:kern w:val="0"/>
          <w:szCs w:val="24"/>
        </w:rPr>
        <w:t>3. Все бригады должны быть одеты в спецодежду оранжевого цвета, укомплектованы комплектом дорожных знаков согласно схеме производства работ, автомобили должны быть оборудованы проблесковыми маячками желтого или оранжевого цвета.</w:t>
      </w:r>
    </w:p>
    <w:p w:rsidR="00E66F4F" w:rsidRPr="00E47494" w:rsidRDefault="00E66F4F" w:rsidP="00E66F4F">
      <w:pPr>
        <w:jc w:val="both"/>
        <w:rPr>
          <w:b/>
          <w:kern w:val="0"/>
          <w:szCs w:val="24"/>
          <w:u w:val="single"/>
        </w:rPr>
      </w:pPr>
      <w:r w:rsidRPr="00E47494">
        <w:rPr>
          <w:b/>
          <w:kern w:val="0"/>
          <w:szCs w:val="24"/>
          <w:u w:val="single"/>
        </w:rPr>
        <w:t>Охрана окружающей природной среды.</w:t>
      </w:r>
    </w:p>
    <w:p w:rsidR="00E66F4F" w:rsidRPr="00E47494" w:rsidRDefault="00E66F4F" w:rsidP="00E66F4F">
      <w:pPr>
        <w:jc w:val="both"/>
        <w:rPr>
          <w:kern w:val="0"/>
          <w:szCs w:val="24"/>
        </w:rPr>
      </w:pPr>
      <w:r w:rsidRPr="00E47494">
        <w:rPr>
          <w:kern w:val="0"/>
          <w:szCs w:val="24"/>
        </w:rPr>
        <w:t xml:space="preserve"> При производстве работ необходимо соблюдать требования </w:t>
      </w:r>
      <w:r w:rsidR="00B82152">
        <w:rPr>
          <w:kern w:val="0"/>
          <w:szCs w:val="24"/>
        </w:rPr>
        <w:t>Федерального</w:t>
      </w:r>
      <w:r w:rsidR="00B82152" w:rsidRPr="00E47494">
        <w:rPr>
          <w:kern w:val="0"/>
          <w:szCs w:val="24"/>
        </w:rPr>
        <w:t xml:space="preserve"> Закона</w:t>
      </w:r>
      <w:r w:rsidR="00B82152">
        <w:rPr>
          <w:kern w:val="0"/>
          <w:szCs w:val="24"/>
        </w:rPr>
        <w:t xml:space="preserve"> от 10.01.2002 №7-ФЗ </w:t>
      </w:r>
      <w:r w:rsidRPr="00B82152">
        <w:rPr>
          <w:kern w:val="0"/>
          <w:szCs w:val="24"/>
        </w:rPr>
        <w:t xml:space="preserve">"Об охране окружающей среды" </w:t>
      </w:r>
      <w:r w:rsidRPr="00E47494">
        <w:rPr>
          <w:kern w:val="0"/>
          <w:szCs w:val="24"/>
        </w:rPr>
        <w:t>с выполнением трех основных задач: сохранения природной среды, предупреждения вредного воздействия на природу и здоровье человека, оздоровление и улучшение качества окружающей среды.</w:t>
      </w:r>
    </w:p>
    <w:p w:rsidR="00E66F4F" w:rsidRPr="00E47494" w:rsidRDefault="00E66F4F" w:rsidP="00E66F4F">
      <w:pPr>
        <w:jc w:val="both"/>
        <w:rPr>
          <w:b/>
          <w:bCs/>
          <w:kern w:val="0"/>
          <w:szCs w:val="24"/>
          <w:u w:val="single"/>
        </w:rPr>
      </w:pPr>
      <w:r w:rsidRPr="00E47494">
        <w:rPr>
          <w:b/>
          <w:bCs/>
          <w:kern w:val="0"/>
          <w:szCs w:val="24"/>
          <w:u w:val="single"/>
        </w:rPr>
        <w:t xml:space="preserve">Участник размещения заказа не имеет права самостоятельно изменять виды и объемы работ. </w:t>
      </w:r>
    </w:p>
    <w:p w:rsidR="007D600E" w:rsidRDefault="00E66F4F" w:rsidP="00E66F4F">
      <w:pPr>
        <w:jc w:val="both"/>
        <w:rPr>
          <w:kern w:val="0"/>
          <w:szCs w:val="24"/>
        </w:rPr>
      </w:pPr>
      <w:r w:rsidRPr="00E47494">
        <w:rPr>
          <w:b/>
          <w:kern w:val="0"/>
          <w:szCs w:val="24"/>
        </w:rPr>
        <w:t>Срок предоставления гарантий качества работ:</w:t>
      </w:r>
      <w:r w:rsidRPr="00E47494">
        <w:rPr>
          <w:kern w:val="0"/>
          <w:szCs w:val="24"/>
        </w:rPr>
        <w:t xml:space="preserve"> </w:t>
      </w:r>
    </w:p>
    <w:p w:rsidR="007D600E" w:rsidRDefault="00E66F4F" w:rsidP="00E66F4F">
      <w:pPr>
        <w:jc w:val="both"/>
        <w:rPr>
          <w:b/>
          <w:kern w:val="0"/>
          <w:szCs w:val="24"/>
        </w:rPr>
      </w:pPr>
      <w:r w:rsidRPr="00E47494">
        <w:rPr>
          <w:kern w:val="0"/>
          <w:szCs w:val="24"/>
        </w:rPr>
        <w:t xml:space="preserve">На дорожную одежду в течение </w:t>
      </w:r>
      <w:r w:rsidRPr="00E47494">
        <w:rPr>
          <w:b/>
          <w:kern w:val="0"/>
          <w:szCs w:val="24"/>
        </w:rPr>
        <w:t>2 (двух)</w:t>
      </w:r>
      <w:r w:rsidRPr="00E47494">
        <w:rPr>
          <w:kern w:val="0"/>
          <w:szCs w:val="24"/>
        </w:rPr>
        <w:t xml:space="preserve"> </w:t>
      </w:r>
      <w:r w:rsidRPr="00E47494">
        <w:rPr>
          <w:b/>
          <w:kern w:val="0"/>
          <w:szCs w:val="24"/>
        </w:rPr>
        <w:t>лет</w:t>
      </w:r>
      <w:r w:rsidR="007D600E">
        <w:rPr>
          <w:b/>
          <w:kern w:val="0"/>
          <w:szCs w:val="24"/>
        </w:rPr>
        <w:t>.</w:t>
      </w:r>
    </w:p>
    <w:p w:rsidR="007D600E" w:rsidRDefault="007D600E" w:rsidP="007D600E">
      <w:pPr>
        <w:jc w:val="both"/>
      </w:pPr>
      <w:r w:rsidRPr="007D40F3">
        <w:t>Гарантийный срок начинает течь с момента подписания Заказчиком Акта приемки законченных работ по ремонту участка автомобильной дороги (форма А-1. Приложение 1 к ВСН 19-89. Правила приемки работ при строительстве и ремонте автомобильных дорог).</w:t>
      </w:r>
    </w:p>
    <w:p w:rsidR="007D600E" w:rsidRDefault="007D600E" w:rsidP="007D600E">
      <w:pPr>
        <w:jc w:val="both"/>
        <w:rPr>
          <w:b/>
          <w:kern w:val="0"/>
          <w:szCs w:val="24"/>
        </w:rPr>
      </w:pPr>
    </w:p>
    <w:p w:rsidR="00E66F4F" w:rsidRPr="00870832" w:rsidRDefault="00E66F4F" w:rsidP="00E66F4F">
      <w:pPr>
        <w:jc w:val="center"/>
        <w:rPr>
          <w:b/>
          <w:kern w:val="0"/>
          <w:szCs w:val="24"/>
        </w:rPr>
      </w:pPr>
      <w:r w:rsidRPr="00870832">
        <w:rPr>
          <w:b/>
          <w:kern w:val="0"/>
          <w:szCs w:val="24"/>
        </w:rPr>
        <w:t>Поперечный разрез земельного полотна.</w:t>
      </w:r>
    </w:p>
    <w:p w:rsidR="00E66F4F" w:rsidRPr="00870832" w:rsidRDefault="00E66F4F" w:rsidP="00E66F4F">
      <w:pPr>
        <w:jc w:val="center"/>
        <w:rPr>
          <w:b/>
          <w:kern w:val="0"/>
          <w:szCs w:val="24"/>
        </w:rPr>
      </w:pPr>
    </w:p>
    <w:p w:rsidR="00E66F4F" w:rsidRPr="00E47494" w:rsidRDefault="008A6590" w:rsidP="00E66F4F">
      <w:pPr>
        <w:jc w:val="both"/>
        <w:rPr>
          <w:b/>
          <w:kern w:val="0"/>
          <w:szCs w:val="24"/>
        </w:rPr>
      </w:pPr>
      <w:r>
        <w:rPr>
          <w:b/>
          <w:kern w:val="0"/>
          <w:szCs w:val="24"/>
        </w:rPr>
        <w:object w:dxaOrig="14484" w:dyaOrig="2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84.6pt" o:ole="">
            <v:imagedata r:id="rId5" o:title=""/>
          </v:shape>
          <o:OLEObject Type="Embed" ProgID="KOMPAS.CDW" ShapeID="_x0000_i1025" DrawAspect="Content" ObjectID="_1597041355" r:id="rId6"/>
        </w:object>
      </w:r>
    </w:p>
    <w:p w:rsidR="00E66F4F" w:rsidRDefault="00E66F4F" w:rsidP="00E66F4F">
      <w:pPr>
        <w:jc w:val="both"/>
        <w:rPr>
          <w:kern w:val="0"/>
          <w:szCs w:val="24"/>
        </w:rPr>
      </w:pPr>
    </w:p>
    <w:p w:rsidR="00E66F4F" w:rsidRDefault="00E66F4F" w:rsidP="00E66F4F">
      <w:pPr>
        <w:jc w:val="both"/>
        <w:rPr>
          <w:kern w:val="0"/>
          <w:szCs w:val="24"/>
        </w:rPr>
      </w:pPr>
    </w:p>
    <w:p w:rsidR="00E66F4F" w:rsidRDefault="00E66F4F" w:rsidP="00E66F4F"/>
    <w:sectPr w:rsidR="00E66F4F" w:rsidSect="00F7576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75F35"/>
    <w:multiLevelType w:val="hybridMultilevel"/>
    <w:tmpl w:val="6332F05A"/>
    <w:lvl w:ilvl="0" w:tplc="FCD2C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AB3835"/>
    <w:multiLevelType w:val="multilevel"/>
    <w:tmpl w:val="2A5E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DD1"/>
    <w:rsid w:val="00095602"/>
    <w:rsid w:val="000D64AF"/>
    <w:rsid w:val="00126147"/>
    <w:rsid w:val="00163D6F"/>
    <w:rsid w:val="001C54E1"/>
    <w:rsid w:val="00264DD1"/>
    <w:rsid w:val="002B06FC"/>
    <w:rsid w:val="003879E3"/>
    <w:rsid w:val="003A0FC7"/>
    <w:rsid w:val="003F00EB"/>
    <w:rsid w:val="00461D0F"/>
    <w:rsid w:val="004675A2"/>
    <w:rsid w:val="00486D50"/>
    <w:rsid w:val="00490810"/>
    <w:rsid w:val="00494214"/>
    <w:rsid w:val="00573091"/>
    <w:rsid w:val="00651AC8"/>
    <w:rsid w:val="006A3DA8"/>
    <w:rsid w:val="007018A0"/>
    <w:rsid w:val="007946B3"/>
    <w:rsid w:val="007D600E"/>
    <w:rsid w:val="008A6590"/>
    <w:rsid w:val="008B04D8"/>
    <w:rsid w:val="0099024D"/>
    <w:rsid w:val="00A66022"/>
    <w:rsid w:val="00B32899"/>
    <w:rsid w:val="00B42CB2"/>
    <w:rsid w:val="00B82152"/>
    <w:rsid w:val="00BA3B12"/>
    <w:rsid w:val="00BC4A3D"/>
    <w:rsid w:val="00CB0F32"/>
    <w:rsid w:val="00D67691"/>
    <w:rsid w:val="00D83676"/>
    <w:rsid w:val="00D87873"/>
    <w:rsid w:val="00E56C4F"/>
    <w:rsid w:val="00E66F4F"/>
    <w:rsid w:val="00F7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45905C"/>
  <w15:docId w15:val="{C83FA431-9213-4AB5-9318-691F8BD0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6F4F"/>
    <w:pPr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A3B1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6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4">
    <w:name w:val="Сетка таблицы114"/>
    <w:basedOn w:val="a1"/>
    <w:next w:val="a3"/>
    <w:rsid w:val="00E66F4F"/>
    <w:pPr>
      <w:spacing w:after="0" w:line="240" w:lineRule="auto"/>
    </w:pPr>
    <w:rPr>
      <w:rFonts w:ascii="MS Sans Serif" w:eastAsiaTheme="minorEastAsia" w:hAnsi="MS Sans Serif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66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6F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F4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3B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Знак Знак Знак1"/>
    <w:basedOn w:val="a"/>
    <w:rsid w:val="006A3DA8"/>
    <w:pPr>
      <w:tabs>
        <w:tab w:val="num" w:pos="360"/>
      </w:tabs>
      <w:spacing w:after="160" w:line="240" w:lineRule="exact"/>
    </w:pPr>
    <w:rPr>
      <w:rFonts w:ascii="Verdana" w:hAnsi="Verdana" w:cs="Verdana"/>
      <w:kern w:val="0"/>
      <w:sz w:val="20"/>
      <w:lang w:val="en-US" w:eastAsia="en-US"/>
    </w:rPr>
  </w:style>
  <w:style w:type="character" w:styleId="a6">
    <w:name w:val="Hyperlink"/>
    <w:uiPriority w:val="99"/>
    <w:unhideWhenUsed/>
    <w:rsid w:val="006A3DA8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D83676"/>
    <w:rPr>
      <w:rFonts w:asciiTheme="majorHAnsi" w:eastAsiaTheme="majorEastAsia" w:hAnsiTheme="majorHAnsi" w:cstheme="majorBidi"/>
      <w:color w:val="243F60" w:themeColor="accent1" w:themeShade="7F"/>
      <w:kern w:val="28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A0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2018-08-07T07:10:00Z</cp:lastPrinted>
  <dcterms:created xsi:type="dcterms:W3CDTF">2018-08-28T13:28:00Z</dcterms:created>
  <dcterms:modified xsi:type="dcterms:W3CDTF">2018-08-29T05:50:00Z</dcterms:modified>
</cp:coreProperties>
</file>